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1C0" w:rsidRPr="00C371C0" w:rsidRDefault="00C371C0" w:rsidP="00C371C0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b/>
          <w:bCs/>
          <w:color w:val="252525"/>
          <w:sz w:val="36"/>
          <w:szCs w:val="36"/>
          <w:lang w:val="ru-RU" w:eastAsia="ru-RU" w:bidi="ar-SA"/>
        </w:rPr>
        <w:t>«</w:t>
      </w:r>
      <w:proofErr w:type="spellStart"/>
      <w:proofErr w:type="gramStart"/>
      <w:r w:rsidRPr="00C371C0">
        <w:rPr>
          <w:rFonts w:ascii="Times New Roman" w:eastAsia="Times New Roman" w:hAnsi="Times New Roman" w:cs="Times New Roman"/>
          <w:b/>
          <w:bCs/>
          <w:color w:val="252525"/>
          <w:sz w:val="36"/>
          <w:szCs w:val="36"/>
          <w:lang w:val="ru-RU" w:eastAsia="ru-RU" w:bidi="ar-SA"/>
        </w:rPr>
        <w:t>Щелку́нчик</w:t>
      </w:r>
      <w:proofErr w:type="spellEnd"/>
      <w:proofErr w:type="gramEnd"/>
      <w:r w:rsidRPr="00C371C0">
        <w:rPr>
          <w:rFonts w:ascii="Times New Roman" w:eastAsia="Times New Roman" w:hAnsi="Times New Roman" w:cs="Times New Roman"/>
          <w:b/>
          <w:bCs/>
          <w:color w:val="252525"/>
          <w:sz w:val="36"/>
          <w:szCs w:val="36"/>
          <w:lang w:val="ru-RU" w:eastAsia="ru-RU" w:bidi="ar-SA"/>
        </w:rPr>
        <w:t>»</w:t>
      </w: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 — с</w:t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оч. 71, балет Петра Чайковского в двух актах на либретто 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fldChar w:fldCharType="begin"/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instrText xml:space="preserve"> HYPERLINK "https://ru.wikipedia.org/wiki/%D0%9F%D0%B5%D1%82%D0%B8%D0%BF%D0%B0,_%D0%9C%D0%B0%D1%80%D0%B8%D1%83%D1%81_%D0%98%D0%B2%D0%B0%D0%BD%D0%BE%D0%B2%D0%B8%D1%87" \o "Петипа, Мариус Иванович" </w:instrText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fldChar w:fldCharType="separate"/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Мариуса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Петипа</w:t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fldChar w:fldCharType="end"/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 по мотивам сказки Э. Т. А. Гофмана «Щелкунчик и мышиный король».</w:t>
      </w:r>
    </w:p>
    <w:p w:rsidR="00C371C0" w:rsidRPr="00C371C0" w:rsidRDefault="00C371C0" w:rsidP="00C371C0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Либретто к балету создано 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Мариусом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Петипа по мотивам сказки Э. Т. А. Гофмана «Щелкунчик и мышиный король» (</w:t>
      </w:r>
      <w:hyperlink r:id="rId5" w:tooltip="1816 год" w:history="1">
        <w:r w:rsidRPr="00C371C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 w:bidi="ar-SA"/>
          </w:rPr>
          <w:t>1816 год</w:t>
        </w:r>
      </w:hyperlink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; в основу либретто легло переложение сказки, сделанное в 1844 году Александром Дюма-отцом, однако Театральная энциклопедия ошибочно называет автором переложения Дюма-сына).</w:t>
      </w:r>
    </w:p>
    <w:p w:rsidR="00C371C0" w:rsidRPr="00C371C0" w:rsidRDefault="00C371C0" w:rsidP="00C371C0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  <w:hyperlink r:id="rId6" w:tooltip="Премьера" w:history="1">
        <w:r w:rsidRPr="00C371C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 w:bidi="ar-SA"/>
          </w:rPr>
          <w:t>Премьера</w:t>
        </w:r>
      </w:hyperlink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 балета состоялась 6 (18) декабря 1892 года </w:t>
      </w:r>
      <w:proofErr w:type="gram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в</w:t>
      </w:r>
      <w:proofErr w:type="gram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 </w:t>
      </w:r>
      <w:proofErr w:type="gram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Мариинском</w:t>
      </w:r>
      <w:proofErr w:type="gram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театре в Санкт-Петербурге в один вечер с оперой «Иоланта». Роли Клары и Фрица исполняли дети, учащиеся Петербургского Императорского театрального училища, которое оба закончили лишь через несколько лет в 1899 году (это видно и по приведённой в данной статье фотографии — </w:t>
      </w:r>
      <w:proofErr w:type="gram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см</w:t>
      </w:r>
      <w:proofErr w:type="gram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 выше) Клара — Станислава Белинская, Фриц — Василий 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Стуколкин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. Другие исполнители: Щелкунчик — Сергей Легат, фея Драже — 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fldChar w:fldCharType="begin"/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instrText xml:space="preserve"> HYPERLINK "https://ru.wikipedia.org/wiki/%D0%94%D0%B5%D0%BB%D1%8C-%D0%AD%D1%80%D0%B0,_%D0%90%D0%BD%D1%82%D0%BE%D0%BD%D0%B8%D0%B5%D1%82%D1%82%D0%B0" \o "Дель-Эра, Антониетта" </w:instrText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fldChar w:fldCharType="separate"/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Антониетта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Дель-Эра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fldChar w:fldCharType="end"/>
      </w: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принц Коклюш — Павел Гердт, 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Дроссельмейер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 — Тимофей 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Стуколкин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, племянница Марианна — Лидия Рубцова; балетмейстер Иванов, дирижёр </w:t>
      </w:r>
      <w:hyperlink r:id="rId7" w:tooltip="Дриго, Рикардо" w:history="1">
        <w:proofErr w:type="spellStart"/>
        <w:r w:rsidRPr="00C371C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 w:bidi="ar-SA"/>
          </w:rPr>
          <w:t>Дриго</w:t>
        </w:r>
        <w:proofErr w:type="spellEnd"/>
      </w:hyperlink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, художники Бочаров и К. Иванов, костюмы — Всеволожский и Пономарев.</w:t>
      </w:r>
    </w:p>
    <w:p w:rsidR="00C371C0" w:rsidRPr="00C371C0" w:rsidRDefault="00C371C0" w:rsidP="00C371C0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В 1892 году была издана сюита из балета «Щелкунчик» в переложении для фортепиано в четыре руки А. С. Аренского, два года спустя вышло его же переложение всей партитуры балета</w:t>
      </w:r>
      <w:hyperlink r:id="rId8" w:anchor="cite_note-.D0.A7.D0.B0.D0.B9.D0.BA.D0.BE.D0.B2.D1.81.D0.BA.D0.B8.D0.B9-2-5" w:history="1">
        <w:r w:rsidRPr="00C371C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vertAlign w:val="superscript"/>
            <w:lang w:val="ru-RU" w:eastAsia="ru-RU" w:bidi="ar-SA"/>
          </w:rPr>
          <w:t>[5]</w:t>
        </w:r>
      </w:hyperlink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</w:p>
    <w:p w:rsidR="00C371C0" w:rsidRPr="00C371C0" w:rsidRDefault="00C371C0" w:rsidP="00C371C0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«Щелкунчик» занимает особое место среди поздних произведений П. И. Чайковского; стоит обособленно от традиции балетного жанра, новаторски применены музыкальные образы.</w:t>
      </w:r>
    </w:p>
    <w:p w:rsidR="00C371C0" w:rsidRPr="00C371C0" w:rsidRDefault="00C371C0" w:rsidP="00C371C0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В разных редакциях есть разночтения в имени главной героини: Клара и Мари. В оригинальном произведении Гофмана имя девочки — Мари, а Клара — это её любимая кукла.</w:t>
      </w:r>
    </w:p>
    <w:p w:rsidR="00C371C0" w:rsidRDefault="00C371C0" w:rsidP="00C371C0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В России с началом</w:t>
      </w:r>
      <w:proofErr w:type="gram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П</w:t>
      </w:r>
      <w:proofErr w:type="gram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ервой мировой войны (1914 год) и ростом патриотических настроений сюжет балета русифицировался, и главная героиня стала зваться Машей. При этом Фриц остался </w:t>
      </w:r>
      <w:proofErr w:type="spell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непереименованным</w:t>
      </w:r>
      <w:proofErr w:type="spellEnd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, поскольку он — отрицательный персонаж. Примечательно, что эта традиция действует до сих пор.</w:t>
      </w:r>
    </w:p>
    <w:p w:rsidR="00C371C0" w:rsidRPr="00C371C0" w:rsidRDefault="00C371C0" w:rsidP="00C371C0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 w:bidi="ar-SA"/>
        </w:rPr>
        <w:t>Действующие лица</w:t>
      </w:r>
    </w:p>
    <w:p w:rsidR="00C371C0" w:rsidRPr="00C371C0" w:rsidRDefault="00C371C0" w:rsidP="00C371C0">
      <w:pPr>
        <w:numPr>
          <w:ilvl w:val="0"/>
          <w:numId w:val="6"/>
        </w:numPr>
        <w:shd w:val="clear" w:color="auto" w:fill="FFFFFF"/>
        <w:spacing w:before="100" w:beforeAutospacing="1" w:after="24" w:line="336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Штальбаум</w:t>
      </w:r>
      <w:proofErr w:type="spellEnd"/>
    </w:p>
    <w:p w:rsidR="00C371C0" w:rsidRDefault="00C371C0" w:rsidP="00C371C0">
      <w:pPr>
        <w:numPr>
          <w:ilvl w:val="0"/>
          <w:numId w:val="6"/>
        </w:numPr>
        <w:shd w:val="clear" w:color="auto" w:fill="FFFFFF"/>
        <w:spacing w:after="24" w:line="336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Его жена</w:t>
      </w:r>
    </w:p>
    <w:p w:rsidR="00C371C0" w:rsidRPr="00C371C0" w:rsidRDefault="00C371C0" w:rsidP="00C371C0">
      <w:pPr>
        <w:shd w:val="clear" w:color="auto" w:fill="FFFFFF"/>
        <w:spacing w:after="24" w:line="336" w:lineRule="atLeast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        </w:t>
      </w: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их дети:</w:t>
      </w:r>
    </w:p>
    <w:p w:rsidR="00C371C0" w:rsidRPr="00C371C0" w:rsidRDefault="00C371C0" w:rsidP="00C371C0">
      <w:pPr>
        <w:numPr>
          <w:ilvl w:val="0"/>
          <w:numId w:val="7"/>
        </w:numPr>
        <w:shd w:val="clear" w:color="auto" w:fill="FFFFFF"/>
        <w:spacing w:before="100" w:beforeAutospacing="1" w:after="24" w:line="336" w:lineRule="atLeast"/>
        <w:ind w:left="110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lastRenderedPageBreak/>
        <w:t>Клара (Мари, Маша), принцесса</w:t>
      </w:r>
    </w:p>
    <w:p w:rsidR="00C371C0" w:rsidRPr="00C371C0" w:rsidRDefault="00C371C0" w:rsidP="00C371C0">
      <w:pPr>
        <w:numPr>
          <w:ilvl w:val="0"/>
          <w:numId w:val="7"/>
        </w:numPr>
        <w:shd w:val="clear" w:color="auto" w:fill="FFFFFF"/>
        <w:spacing w:before="100" w:beforeAutospacing="1" w:after="24" w:line="336" w:lineRule="atLeast"/>
        <w:ind w:left="110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Фриц (Миша)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Марианна, племянница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Няня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Дроссельмейер</w:t>
      </w:r>
      <w:proofErr w:type="spellEnd"/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Щелкунчик, принц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Фея Драже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Принц Коклюш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Кукла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Паяц (шут)</w:t>
      </w:r>
    </w:p>
    <w:p w:rsidR="00C371C0" w:rsidRP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Король мышей</w:t>
      </w:r>
    </w:p>
    <w:p w:rsidR="00C371C0" w:rsidRDefault="00C371C0" w:rsidP="00C371C0">
      <w:pPr>
        <w:numPr>
          <w:ilvl w:val="0"/>
          <w:numId w:val="8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proofErr w:type="gramStart"/>
      <w:r w:rsidRPr="00C37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Кордебалет:</w:t>
      </w:r>
      <w:r w:rsidRPr="00C371C0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 гости, родственники, слуги, маски, пажи, цветы, игрушки, солдатики и т. д.</w:t>
      </w:r>
      <w:proofErr w:type="gramEnd"/>
    </w:p>
    <w:p w:rsidR="00C371C0" w:rsidRPr="00C371C0" w:rsidRDefault="00C371C0" w:rsidP="00C371C0">
      <w:pPr>
        <w:pStyle w:val="ab"/>
        <w:pBdr>
          <w:bottom w:val="single" w:sz="6" w:space="0" w:color="AAAAAA"/>
        </w:pBdr>
        <w:shd w:val="clear" w:color="auto" w:fill="FFFFFF"/>
        <w:spacing w:before="240" w:after="60" w:line="240" w:lineRule="auto"/>
        <w:ind w:left="0"/>
        <w:outlineLvl w:val="1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ru-RU" w:eastAsia="ru-RU" w:bidi="ar-SA"/>
        </w:rPr>
        <w:t>Либретто</w:t>
      </w:r>
    </w:p>
    <w:p w:rsidR="00C371C0" w:rsidRPr="00C371C0" w:rsidRDefault="00C371C0" w:rsidP="00C371C0">
      <w:pPr>
        <w:pStyle w:val="ab"/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C371C0">
        <w:rPr>
          <w:rFonts w:ascii="Times New Roman" w:eastAsia="Times New Roman" w:hAnsi="Times New Roman" w:cs="Times New Roman"/>
          <w:iCs/>
          <w:color w:val="252525"/>
          <w:sz w:val="28"/>
          <w:szCs w:val="28"/>
          <w:lang w:val="ru-RU" w:eastAsia="ru-RU" w:bidi="ar-SA"/>
        </w:rPr>
        <w:t>Балет в двух действиях с прологом</w:t>
      </w:r>
    </w:p>
    <w:p w:rsidR="00C371C0" w:rsidRPr="00170AE1" w:rsidRDefault="00C371C0" w:rsidP="00C371C0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36"/>
          <w:szCs w:val="36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bCs/>
          <w:color w:val="000000" w:themeColor="text1"/>
          <w:sz w:val="36"/>
          <w:szCs w:val="36"/>
          <w:lang w:val="ru-RU" w:eastAsia="ru-RU" w:bidi="ar-SA"/>
        </w:rPr>
        <w:t>Пролог</w:t>
      </w:r>
    </w:p>
    <w:p w:rsidR="00C371C0" w:rsidRPr="00170AE1" w:rsidRDefault="00C371C0" w:rsidP="00170AE1">
      <w:pPr>
        <w:pStyle w:val="ab"/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В канун Рождества, в красивом доме доктора </w:t>
      </w:r>
      <w:proofErr w:type="spellStart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Штальбаума</w:t>
      </w:r>
      <w:proofErr w:type="spellEnd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 начинают собираться гости. За взрослыми на цыпочках следуют девочки с куклами и маршируют мальчики с саблями.</w:t>
      </w:r>
    </w:p>
    <w:p w:rsidR="00C371C0" w:rsidRPr="00170AE1" w:rsidRDefault="00C371C0" w:rsidP="00170AE1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 w:bidi="ar-SA"/>
        </w:rPr>
        <w:t>Действие I</w:t>
      </w:r>
    </w:p>
    <w:p w:rsidR="00C371C0" w:rsidRPr="00170AE1" w:rsidRDefault="00C371C0" w:rsidP="00170AE1">
      <w:pPr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Дети доктора </w:t>
      </w:r>
      <w:proofErr w:type="spellStart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Штальбаума</w:t>
      </w:r>
      <w:proofErr w:type="spellEnd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 Мари и Фриц, как и другие дети, с нетерпением ждут подарков. Последний из гостей — </w:t>
      </w:r>
      <w:proofErr w:type="spellStart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Дроссельмейер</w:t>
      </w:r>
      <w:proofErr w:type="spellEnd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. Он входит в цилиндре, с тростью и в маске. Его способность оживлять игрушки не только забавляет детей, но и пугает их. </w:t>
      </w:r>
      <w:proofErr w:type="spellStart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Дроссельмейер</w:t>
      </w:r>
      <w:proofErr w:type="spellEnd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 снимает маску. Мари и Фриц узнают своего любимого крестного.</w:t>
      </w:r>
    </w:p>
    <w:p w:rsidR="00C371C0" w:rsidRPr="00170AE1" w:rsidRDefault="00C371C0" w:rsidP="00170AE1">
      <w:pPr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Мари хочет поиграть с куклами, но с огорчением узнает, что они все убраны. Чтобы успокоить девочку, крестный дарит ей Щелкунчика. Странное выражение лица куклы забавляет её. Шалун и озорник Фриц нечаянно ломает куклу. Мари расстроена. Она укладывает полюбившуюся ей куклу спать. </w:t>
      </w:r>
      <w:proofErr w:type="gramStart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Фриц вместе с друзьями надевают</w:t>
      </w:r>
      <w:proofErr w:type="gramEnd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 маски мышей и начинают дразнить Мари.</w:t>
      </w:r>
    </w:p>
    <w:p w:rsidR="00170AE1" w:rsidRPr="00170AE1" w:rsidRDefault="00C371C0" w:rsidP="00170AE1">
      <w:pPr>
        <w:spacing w:after="0"/>
        <w:ind w:left="284"/>
        <w:rPr>
          <w:rFonts w:ascii="Times New Roman" w:hAnsi="Times New Roman" w:cs="Times New Roman"/>
          <w:sz w:val="28"/>
          <w:szCs w:val="28"/>
          <w:lang w:val="ru-RU" w:eastAsia="ru-RU" w:bidi="ar-SA"/>
        </w:rPr>
      </w:pPr>
      <w:r w:rsidRPr="00170AE1">
        <w:rPr>
          <w:rFonts w:ascii="Times New Roman" w:hAnsi="Times New Roman" w:cs="Times New Roman"/>
          <w:sz w:val="28"/>
          <w:szCs w:val="28"/>
          <w:lang w:val="ru-RU" w:eastAsia="ru-RU" w:bidi="ar-SA"/>
        </w:rPr>
        <w:t>Праздник заканчивается, и гости танцуют традиционный танец «</w:t>
      </w:r>
      <w:proofErr w:type="spellStart"/>
      <w:r w:rsidRPr="00170AE1">
        <w:rPr>
          <w:rFonts w:ascii="Times New Roman" w:hAnsi="Times New Roman" w:cs="Times New Roman"/>
          <w:sz w:val="28"/>
          <w:szCs w:val="28"/>
          <w:lang w:val="ru-RU" w:eastAsia="ru-RU" w:bidi="ar-SA"/>
        </w:rPr>
        <w:t>Гросс-Фатер</w:t>
      </w:r>
      <w:proofErr w:type="spellEnd"/>
      <w:r w:rsidRPr="00170AE1">
        <w:rPr>
          <w:rFonts w:ascii="Times New Roman" w:hAnsi="Times New Roman" w:cs="Times New Roman"/>
          <w:sz w:val="28"/>
          <w:szCs w:val="28"/>
          <w:lang w:val="ru-RU" w:eastAsia="ru-RU" w:bidi="ar-SA"/>
        </w:rPr>
        <w:t xml:space="preserve">», после чего все расходятся по домам. Наступает ночь. Комната, в которой находится ёлка, наполняется лунным светом. Мари возвращается, она обнимает Щелкунчика. И тут появляется </w:t>
      </w:r>
      <w:proofErr w:type="spellStart"/>
      <w:r w:rsidRPr="00170AE1">
        <w:rPr>
          <w:rFonts w:ascii="Times New Roman" w:hAnsi="Times New Roman" w:cs="Times New Roman"/>
          <w:sz w:val="28"/>
          <w:szCs w:val="28"/>
          <w:lang w:val="ru-RU" w:eastAsia="ru-RU" w:bidi="ar-SA"/>
        </w:rPr>
        <w:t>Дроссельмейер</w:t>
      </w:r>
      <w:proofErr w:type="spellEnd"/>
      <w:r w:rsidRPr="00170AE1">
        <w:rPr>
          <w:rFonts w:ascii="Times New Roman" w:hAnsi="Times New Roman" w:cs="Times New Roman"/>
          <w:sz w:val="28"/>
          <w:szCs w:val="28"/>
          <w:lang w:val="ru-RU" w:eastAsia="ru-RU" w:bidi="ar-SA"/>
        </w:rPr>
        <w:t xml:space="preserve">. Он уже не крестный, а добрый волшебник. Он взмахивает рукой и в комнате начинает все меняться: стены раздвигаются, ёлка начинает расти, ёлочные игрушки </w:t>
      </w:r>
      <w:r w:rsidRPr="00170AE1">
        <w:rPr>
          <w:rFonts w:ascii="Times New Roman" w:hAnsi="Times New Roman" w:cs="Times New Roman"/>
          <w:sz w:val="28"/>
          <w:szCs w:val="28"/>
          <w:lang w:val="ru-RU" w:eastAsia="ru-RU" w:bidi="ar-SA"/>
        </w:rPr>
        <w:lastRenderedPageBreak/>
        <w:t>оживают и становятся солдатиками. Внезапно появляются мыши под предводительством Мышиного короля. Отважный Щелкунчик ведёт солдатиков в бой.</w:t>
      </w:r>
    </w:p>
    <w:p w:rsidR="00170AE1" w:rsidRPr="00170AE1" w:rsidRDefault="00C371C0" w:rsidP="00170AE1">
      <w:pPr>
        <w:spacing w:after="0"/>
        <w:ind w:left="284"/>
        <w:rPr>
          <w:rFonts w:ascii="Times New Roman" w:hAnsi="Times New Roman" w:cs="Times New Roman"/>
          <w:sz w:val="28"/>
          <w:szCs w:val="28"/>
          <w:lang w:val="ru-RU" w:eastAsia="ru-RU" w:bidi="ar-SA"/>
        </w:rPr>
      </w:pPr>
      <w:r w:rsidRPr="00170AE1">
        <w:rPr>
          <w:rFonts w:ascii="Times New Roman" w:hAnsi="Times New Roman" w:cs="Times New Roman"/>
          <w:sz w:val="28"/>
          <w:szCs w:val="28"/>
          <w:lang w:val="ru-RU" w:eastAsia="ru-RU" w:bidi="ar-SA"/>
        </w:rPr>
        <w:t>Щелкунчик и Мышиный король встречаются в смертельной схватке. Мари видит, что армия мышей превосходит армию солдатиков.</w:t>
      </w:r>
    </w:p>
    <w:p w:rsidR="00C371C0" w:rsidRPr="00170AE1" w:rsidRDefault="00C371C0" w:rsidP="00170AE1">
      <w:pPr>
        <w:spacing w:after="0"/>
        <w:ind w:left="284"/>
        <w:rPr>
          <w:rFonts w:ascii="Times New Roman" w:hAnsi="Times New Roman" w:cs="Times New Roman"/>
          <w:sz w:val="28"/>
          <w:szCs w:val="28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В отчаянии она снимает с себя туфельку и со всей силой бросает её в Мышиного короля. Он напуган и убегает вместе со своей армией. Армия солдатиков победила. Они триумфально несут Мари на плечах к Щелкунчику. Внезапно лицо Щелкунчика начинает меняться. Он перестаёт быть уродливой куклой и превращается в прекрасного Принца. Мари и оставшиеся в живых куклы оказываются под звёздным небом и фантастически красивой ёлкой, вокруг кружатся снежинки.</w:t>
      </w:r>
    </w:p>
    <w:p w:rsidR="00C371C0" w:rsidRPr="00170AE1" w:rsidRDefault="00C371C0" w:rsidP="00170AE1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 w:bidi="ar-SA"/>
        </w:rPr>
        <w:t>Действие II</w:t>
      </w:r>
    </w:p>
    <w:p w:rsidR="00C371C0" w:rsidRPr="00170AE1" w:rsidRDefault="00C371C0" w:rsidP="00C371C0">
      <w:pPr>
        <w:pStyle w:val="ab"/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Мари и Принц любуются красотой звёздного неба. Внезапно их атакуют мыши. И вновь Принц наносит им поражение. Все танцуют и веселятся, празднуют победу над мышиным войском. Испанская, Арабская, Китайская и Русская куклы благодарят Мари за то, что она спасла им жизнь. Вокруг танцуют прекрасные феи и пажи.</w:t>
      </w:r>
    </w:p>
    <w:p w:rsidR="00C371C0" w:rsidRPr="00170AE1" w:rsidRDefault="00C371C0" w:rsidP="00C371C0">
      <w:pPr>
        <w:pStyle w:val="ab"/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Появляется </w:t>
      </w:r>
      <w:proofErr w:type="spellStart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Дроссельмейер</w:t>
      </w:r>
      <w:proofErr w:type="spellEnd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, он опять меняет все вокруг. Все готовятся к королевской свадьбе Мари и Принца. Мари просыпается. Щелкунчик всё ещё у неё в руках. Она сидит в знакомой комнате. Увы, это был всего лишь сказочный сон…</w:t>
      </w:r>
    </w:p>
    <w:p w:rsidR="00C371C0" w:rsidRPr="00170AE1" w:rsidRDefault="00C371C0" w:rsidP="00C371C0">
      <w:pPr>
        <w:pStyle w:val="ab"/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Существует также так называемый фрейдистский вариант балета, разработанный </w:t>
      </w:r>
      <w:r w:rsidRPr="00170A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Р. Нуреевым.</w:t>
      </w:r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 xml:space="preserve"> Согласно ему, после танца с принцем Мари просыпается и Щелкунчиком оказывается помолодевший </w:t>
      </w:r>
      <w:proofErr w:type="spellStart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Дроссельмейер</w:t>
      </w:r>
      <w:proofErr w:type="spellEnd"/>
      <w:r w:rsidRPr="00170AE1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  <w:t>.</w:t>
      </w:r>
    </w:p>
    <w:p w:rsidR="00C371C0" w:rsidRPr="00C371C0" w:rsidRDefault="00C371C0" w:rsidP="00C371C0">
      <w:pPr>
        <w:shd w:val="clear" w:color="auto" w:fill="FFFFFF"/>
        <w:spacing w:before="100" w:beforeAutospacing="1" w:after="24" w:line="336" w:lineRule="atLeast"/>
        <w:ind w:left="284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 w:bidi="ar-SA"/>
        </w:rPr>
      </w:pPr>
    </w:p>
    <w:p w:rsidR="00C371C0" w:rsidRPr="00C371C0" w:rsidRDefault="00C371C0" w:rsidP="00C371C0">
      <w:pPr>
        <w:shd w:val="clear" w:color="auto" w:fill="FFFFFF"/>
        <w:spacing w:before="120" w:after="120" w:line="336" w:lineRule="atLeast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</w:pPr>
    </w:p>
    <w:sectPr w:rsidR="00C371C0" w:rsidRPr="00C371C0" w:rsidSect="00D42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7B88"/>
    <w:multiLevelType w:val="multilevel"/>
    <w:tmpl w:val="D26E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B172FA"/>
    <w:multiLevelType w:val="multilevel"/>
    <w:tmpl w:val="4642C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EF02DFA"/>
    <w:multiLevelType w:val="multilevel"/>
    <w:tmpl w:val="2094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E61BBE"/>
    <w:multiLevelType w:val="multilevel"/>
    <w:tmpl w:val="DB2E2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2C7A78"/>
    <w:multiLevelType w:val="multilevel"/>
    <w:tmpl w:val="2C368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FD62DF"/>
    <w:multiLevelType w:val="multilevel"/>
    <w:tmpl w:val="B62EB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FFE03D8"/>
    <w:multiLevelType w:val="multilevel"/>
    <w:tmpl w:val="62B4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47426F8"/>
    <w:multiLevelType w:val="multilevel"/>
    <w:tmpl w:val="0246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1C0"/>
    <w:rsid w:val="000D49FC"/>
    <w:rsid w:val="00170AE1"/>
    <w:rsid w:val="005E5B8B"/>
    <w:rsid w:val="00C33A1B"/>
    <w:rsid w:val="00C371C0"/>
    <w:rsid w:val="00D4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8B"/>
  </w:style>
  <w:style w:type="paragraph" w:styleId="1">
    <w:name w:val="heading 1"/>
    <w:basedOn w:val="a"/>
    <w:next w:val="a"/>
    <w:link w:val="10"/>
    <w:uiPriority w:val="9"/>
    <w:qFormat/>
    <w:rsid w:val="005E5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5B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5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5B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5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5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5B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5B8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5B8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E5B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E5B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E5B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E5B8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E5B8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E5B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E5B8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E5B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E5B8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E5B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E5B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E5B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E5B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E5B8B"/>
    <w:rPr>
      <w:b/>
      <w:bCs/>
    </w:rPr>
  </w:style>
  <w:style w:type="character" w:styleId="a9">
    <w:name w:val="Emphasis"/>
    <w:basedOn w:val="a0"/>
    <w:uiPriority w:val="20"/>
    <w:qFormat/>
    <w:rsid w:val="005E5B8B"/>
    <w:rPr>
      <w:i/>
      <w:iCs/>
    </w:rPr>
  </w:style>
  <w:style w:type="paragraph" w:styleId="aa">
    <w:name w:val="No Spacing"/>
    <w:uiPriority w:val="1"/>
    <w:qFormat/>
    <w:rsid w:val="005E5B8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E5B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5B8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E5B8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E5B8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E5B8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E5B8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E5B8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E5B8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E5B8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E5B8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E5B8B"/>
    <w:pPr>
      <w:outlineLvl w:val="9"/>
    </w:pPr>
  </w:style>
  <w:style w:type="paragraph" w:styleId="af4">
    <w:name w:val="Normal (Web)"/>
    <w:basedOn w:val="a"/>
    <w:uiPriority w:val="99"/>
    <w:semiHidden/>
    <w:unhideWhenUsed/>
    <w:rsid w:val="00C37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C371C0"/>
  </w:style>
  <w:style w:type="character" w:styleId="af5">
    <w:name w:val="Hyperlink"/>
    <w:basedOn w:val="a0"/>
    <w:uiPriority w:val="99"/>
    <w:semiHidden/>
    <w:unhideWhenUsed/>
    <w:rsid w:val="00C371C0"/>
    <w:rPr>
      <w:color w:val="0000FF"/>
      <w:u w:val="single"/>
    </w:rPr>
  </w:style>
  <w:style w:type="character" w:customStyle="1" w:styleId="toctoggle">
    <w:name w:val="toctoggle"/>
    <w:basedOn w:val="a0"/>
    <w:rsid w:val="00C371C0"/>
  </w:style>
  <w:style w:type="character" w:customStyle="1" w:styleId="tocnumber">
    <w:name w:val="tocnumber"/>
    <w:basedOn w:val="a0"/>
    <w:rsid w:val="00C371C0"/>
  </w:style>
  <w:style w:type="character" w:customStyle="1" w:styleId="toctext">
    <w:name w:val="toctext"/>
    <w:basedOn w:val="a0"/>
    <w:rsid w:val="00C371C0"/>
  </w:style>
  <w:style w:type="character" w:customStyle="1" w:styleId="mw-headline">
    <w:name w:val="mw-headline"/>
    <w:basedOn w:val="a0"/>
    <w:rsid w:val="00C371C0"/>
  </w:style>
  <w:style w:type="character" w:customStyle="1" w:styleId="mw-editsection">
    <w:name w:val="mw-editsection"/>
    <w:basedOn w:val="a0"/>
    <w:rsid w:val="00C371C0"/>
  </w:style>
  <w:style w:type="character" w:customStyle="1" w:styleId="mw-editsection-bracket">
    <w:name w:val="mw-editsection-bracket"/>
    <w:basedOn w:val="a0"/>
    <w:rsid w:val="00C371C0"/>
  </w:style>
  <w:style w:type="character" w:customStyle="1" w:styleId="mw-editsection-divider">
    <w:name w:val="mw-editsection-divider"/>
    <w:basedOn w:val="a0"/>
    <w:rsid w:val="00C371C0"/>
  </w:style>
  <w:style w:type="paragraph" w:styleId="af6">
    <w:name w:val="Balloon Text"/>
    <w:basedOn w:val="a"/>
    <w:link w:val="af7"/>
    <w:uiPriority w:val="99"/>
    <w:semiHidden/>
    <w:unhideWhenUsed/>
    <w:rsid w:val="00C37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371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6960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10941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3056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3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66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10044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31341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89741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8355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5617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092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8818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623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485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61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00030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116254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9%D0%B5%D0%BB%D0%BA%D1%83%D0%BD%D1%87%D0%B8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4%D1%80%D0%B8%D0%B3%D0%BE,_%D0%A0%D0%B8%D0%BA%D0%B0%D1%80%D0%B4%D0%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1%80%D0%B5%D0%BC%D1%8C%D0%B5%D1%80%D0%B0" TargetMode="External"/><Relationship Id="rId5" Type="http://schemas.openxmlformats.org/officeDocument/2006/relationships/hyperlink" Target="https://ru.wikipedia.org/wiki/1816_%D0%B3%D0%BE%D0%B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Виленочка</dc:creator>
  <cp:lastModifiedBy>Виленочка</cp:lastModifiedBy>
  <cp:revision>1</cp:revision>
  <dcterms:created xsi:type="dcterms:W3CDTF">2015-09-23T16:38:00Z</dcterms:created>
  <dcterms:modified xsi:type="dcterms:W3CDTF">2015-09-23T16:52:00Z</dcterms:modified>
</cp:coreProperties>
</file>